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1FC3" w:rsidRDefault="00040F53" w:rsidP="00040F5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РАСПОРЯЖЕНИЕ</w:t>
      </w:r>
    </w:p>
    <w:p w:rsidR="00040F53" w:rsidRDefault="00040F53" w:rsidP="00040F5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ГЛАВЫ АДМИНИСТРАЦИИ</w:t>
      </w:r>
    </w:p>
    <w:p w:rsidR="00040F53" w:rsidRDefault="00040F53" w:rsidP="00040F5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ОКТЯБРЬСКОГО АДМИНИСТРАТИВНОГО ОКРУГА ГОРОДА ОМСКА</w:t>
      </w:r>
    </w:p>
    <w:p w:rsidR="00040F53" w:rsidRDefault="00040F53" w:rsidP="00040F53">
      <w:pPr>
        <w:jc w:val="center"/>
        <w:rPr>
          <w:rFonts w:cs="Times New Roman"/>
          <w:noProof/>
          <w:szCs w:val="28"/>
          <w:lang w:eastAsia="ru-RU"/>
        </w:rPr>
      </w:pPr>
    </w:p>
    <w:p w:rsidR="00040F53" w:rsidRDefault="00040F53" w:rsidP="00040F53">
      <w:pPr>
        <w:jc w:val="both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t>от 17 июня 2020 года № 308</w:t>
      </w:r>
    </w:p>
    <w:p w:rsidR="005C1FC3" w:rsidRDefault="005C1FC3">
      <w:pPr>
        <w:jc w:val="right"/>
        <w:rPr>
          <w:rFonts w:cs="Times New Roman"/>
          <w:szCs w:val="28"/>
        </w:rPr>
      </w:pPr>
    </w:p>
    <w:p w:rsidR="005C1FC3" w:rsidRDefault="005C1FC3" w:rsidP="00040F53">
      <w:pPr>
        <w:pStyle w:val="a8"/>
        <w:spacing w:before="0"/>
        <w:ind w:right="0"/>
        <w:rPr>
          <w:sz w:val="28"/>
          <w:szCs w:val="28"/>
        </w:rPr>
      </w:pP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1429FD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О выносе</w:t>
      </w:r>
      <w:r w:rsidR="00373289">
        <w:rPr>
          <w:sz w:val="28"/>
          <w:szCs w:val="28"/>
        </w:rPr>
        <w:t xml:space="preserve"> и (или) демонтаже </w:t>
      </w:r>
      <w:r>
        <w:rPr>
          <w:sz w:val="28"/>
          <w:szCs w:val="28"/>
        </w:rPr>
        <w:t xml:space="preserve">самовольно размещенного </w:t>
      </w: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движимого имущества</w:t>
      </w:r>
    </w:p>
    <w:p w:rsidR="005C1FC3" w:rsidRDefault="005C1FC3">
      <w:pPr>
        <w:jc w:val="both"/>
        <w:rPr>
          <w:rFonts w:cs="Times New Roman"/>
          <w:szCs w:val="28"/>
        </w:rPr>
      </w:pPr>
    </w:p>
    <w:p w:rsidR="005C1FC3" w:rsidRDefault="005C1FC3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Руководствуясь Гражданским кодексом Российской Федерации, Земельным кодексом Российской Федерации, Федеральным законом</w:t>
      </w:r>
      <w:r w:rsidR="001429F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</w:t>
      </w:r>
      <w:r w:rsidRPr="00104FBE">
        <w:rPr>
          <w:rFonts w:cs="Times New Roman"/>
          <w:szCs w:val="28"/>
        </w:rPr>
        <w:t>:</w:t>
      </w:r>
    </w:p>
    <w:p w:rsidR="004A493C" w:rsidRPr="003A5425" w:rsidRDefault="005C1FC3" w:rsidP="005E0C93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3A5425">
        <w:rPr>
          <w:rFonts w:cs="Times New Roman"/>
          <w:szCs w:val="28"/>
        </w:rPr>
        <w:t>Определить самовольно размещенным</w:t>
      </w:r>
      <w:r w:rsidR="004A493C" w:rsidRPr="003A5425">
        <w:rPr>
          <w:rFonts w:cs="Times New Roman"/>
          <w:szCs w:val="28"/>
        </w:rPr>
        <w:t xml:space="preserve">и </w:t>
      </w:r>
      <w:r w:rsidRPr="003A5425">
        <w:rPr>
          <w:rFonts w:cs="Times New Roman"/>
          <w:szCs w:val="28"/>
        </w:rPr>
        <w:t>объект</w:t>
      </w:r>
      <w:r w:rsidR="004A493C" w:rsidRPr="003A5425">
        <w:rPr>
          <w:rFonts w:cs="Times New Roman"/>
          <w:szCs w:val="28"/>
        </w:rPr>
        <w:t>ами:</w:t>
      </w:r>
    </w:p>
    <w:p w:rsidR="00144727" w:rsidRPr="00861841" w:rsidRDefault="00144727" w:rsidP="00144727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белого цвета, с вывеской </w:t>
      </w:r>
      <w:r w:rsidRPr="00861841">
        <w:rPr>
          <w:szCs w:val="28"/>
        </w:rPr>
        <w:br/>
        <w:t xml:space="preserve">«Продукты», общей площадью 59,2 кв. м, расположенный в 28 м 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 xml:space="preserve">девятиэтажного жилого дома с административными помещениями, имеющего почтовый адрес: город Омск, улица Кирова, дом </w:t>
      </w:r>
      <w:r w:rsidR="002C4935" w:rsidRPr="00861841">
        <w:rPr>
          <w:szCs w:val="28"/>
        </w:rPr>
        <w:t>10</w:t>
      </w:r>
      <w:r w:rsidRPr="00861841">
        <w:rPr>
          <w:szCs w:val="28"/>
        </w:rPr>
        <w:t xml:space="preserve">, в Октябрьском административном округе города Омска (приложение № </w:t>
      </w:r>
      <w:r w:rsidR="00861841" w:rsidRPr="00861841">
        <w:rPr>
          <w:szCs w:val="28"/>
        </w:rPr>
        <w:t>1</w:t>
      </w:r>
      <w:r w:rsidR="00A91D6F" w:rsidRPr="00861841">
        <w:rPr>
          <w:szCs w:val="28"/>
        </w:rPr>
        <w:t>);</w:t>
      </w:r>
    </w:p>
    <w:p w:rsidR="005B3C30" w:rsidRPr="00861841" w:rsidRDefault="005B3C30" w:rsidP="005B3C30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серого цвета, с вывеской </w:t>
      </w:r>
      <w:r w:rsidRPr="00861841">
        <w:rPr>
          <w:szCs w:val="28"/>
        </w:rPr>
        <w:br/>
        <w:t xml:space="preserve">«Пекарушка», общей площадью 51 кв. м, расположенный в 78 м 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девятиэтажного жилого дома с административными помещениями, имеющего почтовый адрес: город Омск, улица Кирова, дом 10, в Октябрьском административном округе</w:t>
      </w:r>
      <w:r w:rsidR="00A91D6F" w:rsidRPr="00861841">
        <w:rPr>
          <w:szCs w:val="28"/>
        </w:rPr>
        <w:t xml:space="preserve"> города Омска (приложение № </w:t>
      </w:r>
      <w:r w:rsidR="00F106EA">
        <w:rPr>
          <w:szCs w:val="28"/>
        </w:rPr>
        <w:t>2</w:t>
      </w:r>
      <w:r w:rsidR="00A91D6F" w:rsidRPr="00861841">
        <w:rPr>
          <w:szCs w:val="28"/>
        </w:rPr>
        <w:t>);</w:t>
      </w:r>
    </w:p>
    <w:p w:rsidR="005B3C30" w:rsidRPr="00861841" w:rsidRDefault="005B3C30" w:rsidP="005B3C30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серого цвета, с вывеской </w:t>
      </w:r>
      <w:r w:rsidRPr="00861841">
        <w:rPr>
          <w:szCs w:val="28"/>
        </w:rPr>
        <w:br/>
        <w:t>«</w:t>
      </w:r>
      <w:r w:rsidR="00470D61" w:rsidRPr="00861841">
        <w:rPr>
          <w:szCs w:val="28"/>
        </w:rPr>
        <w:t>Центрозайм</w:t>
      </w:r>
      <w:r w:rsidRPr="00861841">
        <w:rPr>
          <w:szCs w:val="28"/>
        </w:rPr>
        <w:t xml:space="preserve">», общей площадью </w:t>
      </w:r>
      <w:r w:rsidR="00470D61" w:rsidRPr="00861841">
        <w:rPr>
          <w:szCs w:val="28"/>
        </w:rPr>
        <w:t>14</w:t>
      </w:r>
      <w:r w:rsidRPr="00861841">
        <w:rPr>
          <w:szCs w:val="28"/>
        </w:rPr>
        <w:t xml:space="preserve"> кв. м, расположенный в 7</w:t>
      </w:r>
      <w:r w:rsidR="00470D61" w:rsidRPr="00861841">
        <w:rPr>
          <w:szCs w:val="28"/>
        </w:rPr>
        <w:t>3</w:t>
      </w:r>
      <w:r w:rsidRPr="00861841">
        <w:rPr>
          <w:szCs w:val="28"/>
        </w:rPr>
        <w:t xml:space="preserve"> м 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девятиэтажного жилого дома с административными помещениями, имеющего почтовый адрес: город Омск, улица Кирова, дом 10, в Октябрьском административном окр</w:t>
      </w:r>
      <w:r w:rsidR="00861841" w:rsidRPr="00861841">
        <w:rPr>
          <w:szCs w:val="28"/>
        </w:rPr>
        <w:t xml:space="preserve">уге города Омска (приложение № </w:t>
      </w:r>
      <w:r w:rsidR="00F106EA">
        <w:rPr>
          <w:szCs w:val="28"/>
        </w:rPr>
        <w:t>3</w:t>
      </w:r>
      <w:r w:rsidR="00A91D6F" w:rsidRPr="00861841">
        <w:rPr>
          <w:szCs w:val="28"/>
        </w:rPr>
        <w:t>);</w:t>
      </w:r>
    </w:p>
    <w:p w:rsidR="00FE686E" w:rsidRPr="00861841" w:rsidRDefault="00FE686E" w:rsidP="00FE686E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киоск белого цвета, с вывеской </w:t>
      </w:r>
      <w:r w:rsidRPr="00861841">
        <w:rPr>
          <w:szCs w:val="28"/>
        </w:rPr>
        <w:br/>
        <w:t xml:space="preserve">«Хлебодар», общей площадью 9 кв. м, расположенный в 72 м 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девятиэтажного жилого дома с административными помещениями, имеющего почтовый адрес: город Омск, улица Кирова, дом 10, в Октябрьском административном округе города Омска (приложение №</w:t>
      </w:r>
      <w:r w:rsidR="00861841" w:rsidRPr="00861841">
        <w:rPr>
          <w:szCs w:val="28"/>
        </w:rPr>
        <w:t xml:space="preserve"> </w:t>
      </w:r>
      <w:r w:rsidR="00F106EA">
        <w:rPr>
          <w:szCs w:val="28"/>
        </w:rPr>
        <w:t>4</w:t>
      </w:r>
      <w:r w:rsidR="00A91D6F" w:rsidRPr="00861841">
        <w:rPr>
          <w:szCs w:val="28"/>
        </w:rPr>
        <w:t>);</w:t>
      </w:r>
    </w:p>
    <w:p w:rsidR="005B3C30" w:rsidRPr="00861841" w:rsidRDefault="00FE686E" w:rsidP="00FE686E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киоск белого цвета, с вывеской </w:t>
      </w:r>
      <w:r w:rsidRPr="00861841">
        <w:rPr>
          <w:szCs w:val="28"/>
        </w:rPr>
        <w:br/>
        <w:t xml:space="preserve">«Табак», общей площадью 6 кв. м, расположенный в 69 м 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 xml:space="preserve">девятиэтажного жилого дома с административными помещениями, имеющего почтовый адрес: город Омск, улица Кирова, дом 10, в Октябрьском административном округе города Омска (приложение № </w:t>
      </w:r>
      <w:r w:rsidR="00F106EA">
        <w:rPr>
          <w:szCs w:val="28"/>
        </w:rPr>
        <w:t>5</w:t>
      </w:r>
      <w:r w:rsidR="00A91D6F" w:rsidRPr="00861841">
        <w:rPr>
          <w:szCs w:val="28"/>
        </w:rPr>
        <w:t>);</w:t>
      </w:r>
    </w:p>
    <w:p w:rsidR="00167DB3" w:rsidRPr="00861841" w:rsidRDefault="00167DB3" w:rsidP="00167DB3">
      <w:pPr>
        <w:ind w:firstLine="708"/>
        <w:jc w:val="both"/>
        <w:rPr>
          <w:szCs w:val="28"/>
        </w:rPr>
      </w:pPr>
      <w:r w:rsidRPr="00861841">
        <w:rPr>
          <w:szCs w:val="28"/>
        </w:rPr>
        <w:lastRenderedPageBreak/>
        <w:t xml:space="preserve">- нестационарный торговый объект – павильон белого цвета, с вывеской </w:t>
      </w:r>
      <w:r w:rsidRPr="00861841">
        <w:rPr>
          <w:szCs w:val="28"/>
        </w:rPr>
        <w:br/>
        <w:t>«</w:t>
      </w:r>
      <w:r w:rsidR="005A407B">
        <w:rPr>
          <w:szCs w:val="28"/>
          <w:lang w:val="en-US"/>
        </w:rPr>
        <w:t>IZ</w:t>
      </w:r>
      <w:r w:rsidR="005A407B">
        <w:rPr>
          <w:szCs w:val="28"/>
        </w:rPr>
        <w:t>юм</w:t>
      </w:r>
      <w:r w:rsidRPr="00861841">
        <w:rPr>
          <w:szCs w:val="28"/>
        </w:rPr>
        <w:t>», общей площадью 51 кв. м, расположенный в 5</w:t>
      </w:r>
      <w:r w:rsidR="00113B61" w:rsidRPr="00861841">
        <w:rPr>
          <w:szCs w:val="28"/>
        </w:rPr>
        <w:t>2</w:t>
      </w:r>
      <w:r w:rsidRPr="00861841">
        <w:rPr>
          <w:szCs w:val="28"/>
        </w:rPr>
        <w:t xml:space="preserve"> м северо-восточнее </w:t>
      </w:r>
      <w:r w:rsidR="002749F1" w:rsidRPr="00861841">
        <w:rPr>
          <w:szCs w:val="28"/>
        </w:rPr>
        <w:t xml:space="preserve">относительно </w:t>
      </w:r>
      <w:r w:rsidR="00113B61" w:rsidRPr="00861841">
        <w:rPr>
          <w:szCs w:val="28"/>
        </w:rPr>
        <w:t>трехэтажного здания с</w:t>
      </w:r>
      <w:r w:rsidRPr="00861841">
        <w:rPr>
          <w:szCs w:val="28"/>
        </w:rPr>
        <w:t xml:space="preserve"> административными помещениями, имеющего почтовый адрес: город Омск, </w:t>
      </w:r>
      <w:r w:rsidR="00113B61" w:rsidRPr="00861841">
        <w:rPr>
          <w:szCs w:val="28"/>
        </w:rPr>
        <w:t>проспект Космический</w:t>
      </w:r>
      <w:r w:rsidRPr="00861841">
        <w:rPr>
          <w:szCs w:val="28"/>
        </w:rPr>
        <w:t xml:space="preserve">, дом </w:t>
      </w:r>
      <w:r w:rsidR="00113B61" w:rsidRPr="00861841">
        <w:rPr>
          <w:szCs w:val="28"/>
        </w:rPr>
        <w:t>17</w:t>
      </w:r>
      <w:r w:rsidR="002749F1" w:rsidRPr="00861841">
        <w:rPr>
          <w:szCs w:val="28"/>
        </w:rPr>
        <w:t xml:space="preserve"> </w:t>
      </w:r>
      <w:r w:rsidR="00113B61" w:rsidRPr="00861841">
        <w:rPr>
          <w:szCs w:val="28"/>
        </w:rPr>
        <w:t>Б</w:t>
      </w:r>
      <w:r w:rsidRPr="00861841">
        <w:rPr>
          <w:szCs w:val="28"/>
        </w:rPr>
        <w:t xml:space="preserve">, в Октябрьском административном округе города Омска (приложение № </w:t>
      </w:r>
      <w:r w:rsidR="00F106EA">
        <w:rPr>
          <w:szCs w:val="28"/>
        </w:rPr>
        <w:t>6</w:t>
      </w:r>
      <w:r w:rsidR="00A91D6F" w:rsidRPr="00861841">
        <w:rPr>
          <w:szCs w:val="28"/>
        </w:rPr>
        <w:t>);</w:t>
      </w:r>
    </w:p>
    <w:p w:rsidR="00113B61" w:rsidRPr="00861841" w:rsidRDefault="00113B61" w:rsidP="00113B61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белого цвета, с вывеской </w:t>
      </w:r>
      <w:r w:rsidRPr="00861841">
        <w:rPr>
          <w:szCs w:val="28"/>
        </w:rPr>
        <w:br/>
        <w:t xml:space="preserve">«Молочные продукты», общей площадью 35 кв. м, расположенный в 66 м северо-восточнее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трехэтажного здания с административными помещениями, имеющего почтовый адрес: город Омск, проспект Космический, дом 17</w:t>
      </w:r>
      <w:r w:rsidR="002749F1" w:rsidRPr="00861841">
        <w:rPr>
          <w:szCs w:val="28"/>
        </w:rPr>
        <w:t xml:space="preserve"> </w:t>
      </w:r>
      <w:r w:rsidRPr="00861841">
        <w:rPr>
          <w:szCs w:val="28"/>
        </w:rPr>
        <w:t xml:space="preserve">Б, </w:t>
      </w:r>
      <w:r w:rsidR="002749F1" w:rsidRPr="00861841">
        <w:rPr>
          <w:szCs w:val="28"/>
        </w:rPr>
        <w:br/>
      </w:r>
      <w:r w:rsidRPr="00861841">
        <w:rPr>
          <w:szCs w:val="28"/>
        </w:rPr>
        <w:t xml:space="preserve">в Октябрьском административном округе города Омска (приложение № </w:t>
      </w:r>
      <w:r w:rsidR="00F106EA">
        <w:rPr>
          <w:szCs w:val="28"/>
        </w:rPr>
        <w:t>7</w:t>
      </w:r>
      <w:r w:rsidR="00A91D6F" w:rsidRPr="00861841">
        <w:rPr>
          <w:szCs w:val="28"/>
        </w:rPr>
        <w:t>);</w:t>
      </w:r>
    </w:p>
    <w:p w:rsidR="00113B61" w:rsidRPr="00861841" w:rsidRDefault="00113B61" w:rsidP="00113B61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серого цвета, с вывеской </w:t>
      </w:r>
      <w:r w:rsidRPr="00861841">
        <w:rPr>
          <w:szCs w:val="28"/>
        </w:rPr>
        <w:br/>
        <w:t xml:space="preserve">«Ермолино», общей площадью 56,6 кв. м, расположенный в 71 м северо-восточнее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трехэтажного здания с административными помещениями, имеющего почтовый адрес: город Омск, проспект Космический, дом 17</w:t>
      </w:r>
      <w:r w:rsidR="002749F1" w:rsidRPr="00861841">
        <w:rPr>
          <w:szCs w:val="28"/>
        </w:rPr>
        <w:t xml:space="preserve"> </w:t>
      </w:r>
      <w:r w:rsidRPr="00861841">
        <w:rPr>
          <w:szCs w:val="28"/>
        </w:rPr>
        <w:t xml:space="preserve">Б, в Октябрьском административном округе города Омска (приложение № </w:t>
      </w:r>
      <w:r w:rsidR="00F106EA">
        <w:rPr>
          <w:szCs w:val="28"/>
        </w:rPr>
        <w:t>8</w:t>
      </w:r>
      <w:r w:rsidR="00A91D6F" w:rsidRPr="00861841">
        <w:rPr>
          <w:szCs w:val="28"/>
        </w:rPr>
        <w:t>);</w:t>
      </w:r>
    </w:p>
    <w:p w:rsidR="009D2C7B" w:rsidRPr="00861841" w:rsidRDefault="009D2C7B" w:rsidP="009D2C7B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белого цвета, с вывеской </w:t>
      </w:r>
      <w:r w:rsidRPr="00861841">
        <w:rPr>
          <w:szCs w:val="28"/>
        </w:rPr>
        <w:br/>
      </w:r>
      <w:r w:rsidR="005A407B" w:rsidRPr="00EA246A">
        <w:rPr>
          <w:szCs w:val="28"/>
        </w:rPr>
        <w:t>«</w:t>
      </w:r>
      <w:r w:rsidR="005A407B" w:rsidRPr="00EA246A">
        <w:rPr>
          <w:szCs w:val="28"/>
          <w:lang w:val="en-US"/>
        </w:rPr>
        <w:t>Friends</w:t>
      </w:r>
      <w:r w:rsidR="005A407B" w:rsidRPr="00EA246A">
        <w:rPr>
          <w:szCs w:val="28"/>
        </w:rPr>
        <w:t xml:space="preserve"> </w:t>
      </w:r>
      <w:r w:rsidR="005A407B" w:rsidRPr="00EA246A">
        <w:rPr>
          <w:szCs w:val="28"/>
          <w:lang w:val="en-US"/>
        </w:rPr>
        <w:t>FF</w:t>
      </w:r>
      <w:r w:rsidR="005A407B" w:rsidRPr="00EA246A">
        <w:rPr>
          <w:szCs w:val="28"/>
        </w:rPr>
        <w:t xml:space="preserve"> </w:t>
      </w:r>
      <w:r w:rsidR="005A407B" w:rsidRPr="00EA246A">
        <w:rPr>
          <w:szCs w:val="28"/>
          <w:lang w:val="en-US"/>
        </w:rPr>
        <w:t>Forever</w:t>
      </w:r>
      <w:r w:rsidR="005A407B" w:rsidRPr="00EA246A">
        <w:rPr>
          <w:szCs w:val="28"/>
        </w:rPr>
        <w:t>»</w:t>
      </w:r>
      <w:r w:rsidRPr="00861841">
        <w:rPr>
          <w:szCs w:val="28"/>
        </w:rPr>
        <w:t xml:space="preserve">, общей площадью </w:t>
      </w:r>
      <w:r w:rsidR="009F075B" w:rsidRPr="00861841">
        <w:rPr>
          <w:szCs w:val="28"/>
        </w:rPr>
        <w:t>20,35</w:t>
      </w:r>
      <w:r w:rsidRPr="00861841">
        <w:rPr>
          <w:szCs w:val="28"/>
        </w:rPr>
        <w:t xml:space="preserve"> кв. м, расположенный в 7</w:t>
      </w:r>
      <w:r w:rsidR="009F075B" w:rsidRPr="00861841">
        <w:rPr>
          <w:szCs w:val="28"/>
        </w:rPr>
        <w:t>9</w:t>
      </w:r>
      <w:r w:rsidRPr="00861841">
        <w:rPr>
          <w:szCs w:val="28"/>
        </w:rPr>
        <w:t xml:space="preserve"> м северо-восточнее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трехэтажного здания с административными помещениями, имеющего почтовый адрес: город Омск, проспект Космический, дом 17</w:t>
      </w:r>
      <w:r w:rsidR="002749F1" w:rsidRPr="00861841">
        <w:rPr>
          <w:szCs w:val="28"/>
        </w:rPr>
        <w:t xml:space="preserve"> </w:t>
      </w:r>
      <w:r w:rsidRPr="00861841">
        <w:rPr>
          <w:szCs w:val="28"/>
        </w:rPr>
        <w:t xml:space="preserve">Б, </w:t>
      </w:r>
      <w:r w:rsidR="002749F1" w:rsidRPr="00861841">
        <w:rPr>
          <w:szCs w:val="28"/>
        </w:rPr>
        <w:br/>
      </w:r>
      <w:r w:rsidRPr="00861841">
        <w:rPr>
          <w:szCs w:val="28"/>
        </w:rPr>
        <w:t xml:space="preserve">в Октябрьском административном округе города Омска (приложение № </w:t>
      </w:r>
      <w:r w:rsidR="00F106EA">
        <w:rPr>
          <w:szCs w:val="28"/>
        </w:rPr>
        <w:t>9</w:t>
      </w:r>
      <w:r w:rsidR="00A91D6F" w:rsidRPr="00861841">
        <w:rPr>
          <w:szCs w:val="28"/>
        </w:rPr>
        <w:t>);</w:t>
      </w:r>
    </w:p>
    <w:p w:rsidR="009F075B" w:rsidRPr="00861841" w:rsidRDefault="009F075B" w:rsidP="009F075B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серого цвета, с вывеской </w:t>
      </w:r>
      <w:r w:rsidRPr="00861841">
        <w:rPr>
          <w:szCs w:val="28"/>
        </w:rPr>
        <w:br/>
        <w:t xml:space="preserve">«Сладуница», общей площадью 24 кв. м, расположенный в 47 м северо-восточнее </w:t>
      </w:r>
      <w:r w:rsidR="002749F1" w:rsidRPr="00861841">
        <w:rPr>
          <w:szCs w:val="28"/>
        </w:rPr>
        <w:t xml:space="preserve">относительно </w:t>
      </w:r>
      <w:r w:rsidRPr="00861841">
        <w:rPr>
          <w:szCs w:val="28"/>
        </w:rPr>
        <w:t>трехэтажного здания с административными помещениями, имеющего почтовый адрес: город Омск, проспект Космический, дом 17</w:t>
      </w:r>
      <w:r w:rsidR="002749F1" w:rsidRPr="00861841">
        <w:rPr>
          <w:szCs w:val="28"/>
        </w:rPr>
        <w:t xml:space="preserve"> </w:t>
      </w:r>
      <w:r w:rsidRPr="00861841">
        <w:rPr>
          <w:szCs w:val="28"/>
        </w:rPr>
        <w:t xml:space="preserve">Б, в Октябрьском административном округе города Омска (приложение № </w:t>
      </w:r>
      <w:r w:rsidR="00861841" w:rsidRPr="00861841">
        <w:rPr>
          <w:szCs w:val="28"/>
        </w:rPr>
        <w:t>1</w:t>
      </w:r>
      <w:r w:rsidR="00F106EA">
        <w:rPr>
          <w:szCs w:val="28"/>
        </w:rPr>
        <w:t>0</w:t>
      </w:r>
      <w:r w:rsidRPr="00861841">
        <w:rPr>
          <w:szCs w:val="28"/>
        </w:rPr>
        <w:t>)</w:t>
      </w:r>
      <w:r w:rsidR="00A91D6F" w:rsidRPr="00861841">
        <w:rPr>
          <w:szCs w:val="28"/>
        </w:rPr>
        <w:t>;</w:t>
      </w:r>
    </w:p>
    <w:p w:rsidR="00A07CDC" w:rsidRPr="00861841" w:rsidRDefault="00A07CDC" w:rsidP="00A07CDC">
      <w:pPr>
        <w:ind w:firstLine="708"/>
        <w:jc w:val="both"/>
        <w:rPr>
          <w:szCs w:val="28"/>
        </w:rPr>
      </w:pPr>
      <w:r w:rsidRPr="00861841">
        <w:rPr>
          <w:szCs w:val="28"/>
        </w:rPr>
        <w:t xml:space="preserve">- нестационарный торговый объект – павильон бежевого цвета, с вывеской </w:t>
      </w:r>
      <w:r w:rsidRPr="00861841">
        <w:rPr>
          <w:szCs w:val="28"/>
        </w:rPr>
        <w:br/>
        <w:t>«</w:t>
      </w:r>
      <w:r w:rsidR="00A91D6F" w:rsidRPr="00861841">
        <w:rPr>
          <w:szCs w:val="28"/>
        </w:rPr>
        <w:t>Азовский бройлер</w:t>
      </w:r>
      <w:r w:rsidRPr="00861841">
        <w:rPr>
          <w:szCs w:val="28"/>
        </w:rPr>
        <w:t xml:space="preserve">», общей площадью </w:t>
      </w:r>
      <w:r w:rsidR="00A91D6F" w:rsidRPr="00861841">
        <w:rPr>
          <w:szCs w:val="28"/>
        </w:rPr>
        <w:t>20</w:t>
      </w:r>
      <w:r w:rsidRPr="00861841">
        <w:rPr>
          <w:szCs w:val="28"/>
        </w:rPr>
        <w:t xml:space="preserve"> кв. м, расположенный в </w:t>
      </w:r>
      <w:r w:rsidR="00A91D6F" w:rsidRPr="00861841">
        <w:rPr>
          <w:szCs w:val="28"/>
        </w:rPr>
        <w:t>30</w:t>
      </w:r>
      <w:r w:rsidRPr="00861841">
        <w:rPr>
          <w:szCs w:val="28"/>
        </w:rPr>
        <w:t xml:space="preserve"> м </w:t>
      </w:r>
      <w:r w:rsidR="00A902E6" w:rsidRPr="00861841">
        <w:rPr>
          <w:szCs w:val="28"/>
        </w:rPr>
        <w:t>западнее</w:t>
      </w:r>
      <w:r w:rsidRPr="00861841">
        <w:rPr>
          <w:szCs w:val="28"/>
        </w:rPr>
        <w:t xml:space="preserve"> </w:t>
      </w:r>
      <w:r w:rsidR="002749F1" w:rsidRPr="00861841">
        <w:rPr>
          <w:szCs w:val="28"/>
        </w:rPr>
        <w:t xml:space="preserve">относительно </w:t>
      </w:r>
      <w:r w:rsidR="00A91D6F" w:rsidRPr="00861841">
        <w:rPr>
          <w:szCs w:val="28"/>
        </w:rPr>
        <w:t xml:space="preserve">десятиэтажного жилого дома с административными помещениями, имеющего почтовый адрес: город Омск, улица Кирова, дом 22, в Октябрьском административном округе города Омска </w:t>
      </w:r>
      <w:r w:rsidRPr="00861841">
        <w:rPr>
          <w:szCs w:val="28"/>
        </w:rPr>
        <w:t xml:space="preserve">(приложение № </w:t>
      </w:r>
      <w:r w:rsidR="00861841" w:rsidRPr="00861841">
        <w:rPr>
          <w:szCs w:val="28"/>
        </w:rPr>
        <w:t>1</w:t>
      </w:r>
      <w:r w:rsidR="00F106EA">
        <w:rPr>
          <w:szCs w:val="28"/>
        </w:rPr>
        <w:t>1</w:t>
      </w:r>
      <w:r w:rsidRPr="00861841">
        <w:rPr>
          <w:szCs w:val="28"/>
        </w:rPr>
        <w:t>).</w:t>
      </w:r>
    </w:p>
    <w:p w:rsidR="00861841" w:rsidRPr="00400FF6" w:rsidRDefault="00861841" w:rsidP="00861841">
      <w:pPr>
        <w:ind w:firstLine="708"/>
        <w:jc w:val="both"/>
        <w:rPr>
          <w:rFonts w:cs="Times New Roman"/>
          <w:szCs w:val="28"/>
        </w:rPr>
      </w:pPr>
      <w:r w:rsidRPr="00EA246A">
        <w:rPr>
          <w:rFonts w:cs="Times New Roman"/>
          <w:szCs w:val="28"/>
        </w:rPr>
        <w:t>2. Определить срок, в течение которого должны быть добровольно вынесены</w:t>
      </w:r>
      <w:r w:rsidRPr="00400FF6">
        <w:rPr>
          <w:rFonts w:cs="Times New Roman"/>
          <w:szCs w:val="28"/>
        </w:rPr>
        <w:t xml:space="preserve"> </w:t>
      </w:r>
      <w:r w:rsidRPr="00400FF6">
        <w:rPr>
          <w:rFonts w:cs="Times New Roman"/>
          <w:szCs w:val="28"/>
        </w:rPr>
        <w:br/>
        <w:t>и (или) демонтированы самовольно размещенные объекты – до 28 июня 2020 года.</w:t>
      </w:r>
    </w:p>
    <w:p w:rsidR="00861841" w:rsidRPr="00400FF6" w:rsidRDefault="00861841" w:rsidP="00861841">
      <w:pPr>
        <w:ind w:firstLine="708"/>
        <w:jc w:val="both"/>
        <w:rPr>
          <w:rFonts w:cs="Times New Roman"/>
          <w:szCs w:val="28"/>
        </w:rPr>
      </w:pPr>
      <w:r w:rsidRPr="00400FF6">
        <w:rPr>
          <w:rFonts w:cs="Times New Roman"/>
          <w:szCs w:val="28"/>
        </w:rPr>
        <w:t xml:space="preserve">3. Принудительный вынос и (или) демонтаж самовольно размещенных объектов осуществить с 29 июня 2020 года по </w:t>
      </w:r>
      <w:r w:rsidR="00815A8D">
        <w:rPr>
          <w:rFonts w:cs="Times New Roman"/>
          <w:szCs w:val="28"/>
        </w:rPr>
        <w:t>6</w:t>
      </w:r>
      <w:r w:rsidRPr="00400FF6">
        <w:rPr>
          <w:rFonts w:cs="Times New Roman"/>
          <w:szCs w:val="28"/>
        </w:rPr>
        <w:t xml:space="preserve"> августа 2020 года.</w:t>
      </w:r>
    </w:p>
    <w:p w:rsidR="00861841" w:rsidRPr="00D8181F" w:rsidRDefault="00861841" w:rsidP="00861841">
      <w:pPr>
        <w:ind w:firstLine="708"/>
        <w:jc w:val="both"/>
        <w:rPr>
          <w:rFonts w:cs="Times New Roman"/>
          <w:szCs w:val="28"/>
        </w:rPr>
      </w:pPr>
      <w:r w:rsidRPr="00400FF6">
        <w:rPr>
          <w:rFonts w:cs="Times New Roman"/>
          <w:szCs w:val="28"/>
        </w:rPr>
        <w:t>4. Нестационарные торговые объекты, самовольно размещенные в пределах территорий</w:t>
      </w:r>
      <w:r w:rsidR="00575C69">
        <w:rPr>
          <w:rFonts w:cs="Times New Roman"/>
          <w:szCs w:val="28"/>
        </w:rPr>
        <w:t>, указанных в приложениях №№ 1-</w:t>
      </w:r>
      <w:r w:rsidR="00815A8D">
        <w:rPr>
          <w:rFonts w:cs="Times New Roman"/>
          <w:szCs w:val="28"/>
        </w:rPr>
        <w:t>1</w:t>
      </w:r>
      <w:r w:rsidR="00935584">
        <w:rPr>
          <w:rFonts w:cs="Times New Roman"/>
          <w:szCs w:val="28"/>
        </w:rPr>
        <w:t>1</w:t>
      </w:r>
      <w:r w:rsidRPr="00400FF6">
        <w:rPr>
          <w:rFonts w:cs="Times New Roman"/>
          <w:szCs w:val="28"/>
        </w:rPr>
        <w:t>, подлежат выносу и (или) демонтажу в течение одного календарного года со дня издания</w:t>
      </w:r>
      <w:r>
        <w:rPr>
          <w:rFonts w:cs="Times New Roman"/>
          <w:szCs w:val="28"/>
        </w:rPr>
        <w:t xml:space="preserve"> настоящего распоряжения.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 Назначить должностными лицами администрации Октябрьского административного округа города Омска, уполномоченными присутствовать </w:t>
      </w:r>
      <w:r>
        <w:rPr>
          <w:rFonts w:cs="Times New Roman"/>
          <w:szCs w:val="28"/>
        </w:rPr>
        <w:br/>
        <w:t xml:space="preserve">при выносе и (или) демонтаже самовольно размещенных объектов: 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 w:rsidRPr="00524C19">
        <w:rPr>
          <w:szCs w:val="28"/>
        </w:rPr>
        <w:t>–</w:t>
      </w:r>
      <w:r>
        <w:rPr>
          <w:rFonts w:cs="Times New Roman"/>
          <w:szCs w:val="28"/>
        </w:rPr>
        <w:t xml:space="preserve"> Колобкова Виктора Владимировича, начальника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Омска;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 w:rsidRPr="00524C19">
        <w:rPr>
          <w:szCs w:val="28"/>
        </w:rPr>
        <w:lastRenderedPageBreak/>
        <w:t>–</w:t>
      </w:r>
      <w:r>
        <w:rPr>
          <w:rFonts w:cs="Times New Roman"/>
          <w:szCs w:val="28"/>
        </w:rPr>
        <w:t> Мурашова Валентина Геннадьевича, главного специалиста отдела экономики и потребительского рынка администрации Октябрьского административного округа города Омска;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 w:rsidRPr="00524C19">
        <w:rPr>
          <w:szCs w:val="28"/>
        </w:rPr>
        <w:t>–</w:t>
      </w:r>
      <w:r>
        <w:rPr>
          <w:rFonts w:cs="Times New Roman"/>
          <w:szCs w:val="28"/>
        </w:rPr>
        <w:t xml:space="preserve"> Садкина Станислава Олеговича, главного специалиста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 Назначить ответственным за обеспечение взаимодействия </w:t>
      </w:r>
      <w:r>
        <w:rPr>
          <w:rFonts w:cs="Times New Roman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</w:t>
      </w:r>
      <w:r>
        <w:rPr>
          <w:szCs w:val="28"/>
        </w:rPr>
        <w:t xml:space="preserve">и (или) демонтажу </w:t>
      </w:r>
      <w:r>
        <w:rPr>
          <w:rFonts w:cs="Times New Roman"/>
          <w:szCs w:val="28"/>
        </w:rPr>
        <w:t xml:space="preserve">самовольно размещенных объектов начальника отдела общественной безопасности администрации Октябрьского административного округа города Омска </w:t>
      </w:r>
      <w:r>
        <w:rPr>
          <w:rFonts w:cs="Times New Roman"/>
          <w:szCs w:val="28"/>
        </w:rPr>
        <w:br/>
        <w:t>Лебедева Павла Валентиновича.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7. Самовольно размещенные объекты и (или) демонтированные конструктивные элементы с мест размещения перенести на территорию площадки временного хранения, расположенную по адресу: город Омск, 10-й Семиреченский переулок, дом 3.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8. </w:t>
      </w:r>
      <w:r w:rsidRPr="0001787A">
        <w:rPr>
          <w:rFonts w:cs="Times New Roman"/>
          <w:szCs w:val="28"/>
        </w:rPr>
        <w:t>Рекомендовать</w:t>
      </w:r>
      <w:r>
        <w:rPr>
          <w:rFonts w:cs="Times New Roman"/>
          <w:szCs w:val="28"/>
        </w:rPr>
        <w:t xml:space="preserve"> обществу с ограниченной ответственностью «Евразиан процессинг компани</w:t>
      </w:r>
      <w:r w:rsidRPr="0001787A">
        <w:rPr>
          <w:rFonts w:cs="Times New Roman"/>
          <w:szCs w:val="28"/>
        </w:rPr>
        <w:t>» осуществить вывоз и (или) демонтаж самовольно размещенных объектов</w:t>
      </w:r>
      <w:r>
        <w:rPr>
          <w:rFonts w:cs="Times New Roman"/>
          <w:szCs w:val="28"/>
        </w:rPr>
        <w:t>.</w:t>
      </w:r>
    </w:p>
    <w:p w:rsidR="00861841" w:rsidRDefault="00861841" w:rsidP="0086184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9. Контроль за исполнением настоящего распоряжения возложить                          на заместителя главы администрации Октябрьского административного округа города Омска Т.М. Иванову.</w:t>
      </w:r>
    </w:p>
    <w:p w:rsidR="005C1FC3" w:rsidRDefault="005C1FC3">
      <w:pPr>
        <w:ind w:firstLine="708"/>
        <w:jc w:val="both"/>
        <w:rPr>
          <w:rFonts w:cs="Times New Roman"/>
          <w:szCs w:val="28"/>
        </w:rPr>
      </w:pPr>
    </w:p>
    <w:p w:rsidR="003B7A38" w:rsidRDefault="003B7A38">
      <w:pPr>
        <w:ind w:firstLine="708"/>
        <w:jc w:val="both"/>
        <w:rPr>
          <w:rFonts w:cs="Times New Roman"/>
          <w:szCs w:val="28"/>
        </w:rPr>
      </w:pPr>
    </w:p>
    <w:p w:rsidR="00E26235" w:rsidRDefault="005C1FC3" w:rsidP="00EA5F8E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       </w:t>
      </w:r>
      <w:r w:rsidR="001B08CE">
        <w:rPr>
          <w:rFonts w:cs="Times New Roman"/>
          <w:szCs w:val="28"/>
        </w:rPr>
        <w:t xml:space="preserve">                      </w:t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  <w:t xml:space="preserve">   </w:t>
      </w:r>
      <w:r w:rsidR="00C365BE">
        <w:rPr>
          <w:rFonts w:cs="Times New Roman"/>
          <w:szCs w:val="28"/>
        </w:rPr>
        <w:t xml:space="preserve"> </w:t>
      </w:r>
      <w:r w:rsidR="00394F69">
        <w:rPr>
          <w:rFonts w:cs="Times New Roman"/>
          <w:szCs w:val="28"/>
        </w:rPr>
        <w:t xml:space="preserve">          </w:t>
      </w:r>
      <w:r w:rsidR="00C365BE">
        <w:rPr>
          <w:rFonts w:cs="Times New Roman"/>
          <w:szCs w:val="28"/>
        </w:rPr>
        <w:t xml:space="preserve"> </w:t>
      </w:r>
      <w:r w:rsidR="007C72BC">
        <w:rPr>
          <w:rFonts w:cs="Times New Roman"/>
          <w:szCs w:val="28"/>
        </w:rPr>
        <w:t xml:space="preserve">  </w:t>
      </w:r>
      <w:r w:rsidR="00C365BE">
        <w:rPr>
          <w:rFonts w:cs="Times New Roman"/>
          <w:szCs w:val="28"/>
        </w:rPr>
        <w:t>В.В. Куприянов</w:t>
      </w:r>
    </w:p>
    <w:p w:rsidR="00E26235" w:rsidRPr="00E26235" w:rsidRDefault="00E26235" w:rsidP="00E26235">
      <w:pPr>
        <w:rPr>
          <w:rFonts w:cs="Times New Roman"/>
          <w:szCs w:val="28"/>
        </w:rPr>
      </w:pPr>
    </w:p>
    <w:p w:rsidR="00E26235" w:rsidRPr="00E26235" w:rsidRDefault="00E26235" w:rsidP="00E26235">
      <w:pPr>
        <w:rPr>
          <w:rFonts w:cs="Times New Roman"/>
          <w:szCs w:val="28"/>
        </w:rPr>
      </w:pPr>
    </w:p>
    <w:sectPr w:rsidR="00E26235" w:rsidRPr="00E26235" w:rsidSect="002570F4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85F" w:rsidRDefault="0099685F">
      <w:r>
        <w:separator/>
      </w:r>
    </w:p>
  </w:endnote>
  <w:endnote w:type="continuationSeparator" w:id="1">
    <w:p w:rsidR="0099685F" w:rsidRDefault="00996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85F" w:rsidRDefault="0099685F">
      <w:r>
        <w:separator/>
      </w:r>
    </w:p>
  </w:footnote>
  <w:footnote w:type="continuationSeparator" w:id="1">
    <w:p w:rsidR="0099685F" w:rsidRDefault="00996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DC" w:rsidRPr="00B43C0A" w:rsidRDefault="00DC2693">
    <w:pPr>
      <w:pStyle w:val="ac"/>
      <w:jc w:val="center"/>
      <w:rPr>
        <w:sz w:val="24"/>
        <w:szCs w:val="24"/>
      </w:rPr>
    </w:pPr>
    <w:r w:rsidRPr="00B43C0A">
      <w:rPr>
        <w:sz w:val="24"/>
        <w:szCs w:val="24"/>
      </w:rPr>
      <w:fldChar w:fldCharType="begin"/>
    </w:r>
    <w:r w:rsidR="00A07CDC" w:rsidRPr="00B43C0A">
      <w:rPr>
        <w:sz w:val="24"/>
        <w:szCs w:val="24"/>
      </w:rPr>
      <w:instrText xml:space="preserve"> PAGE </w:instrText>
    </w:r>
    <w:r w:rsidRPr="00B43C0A">
      <w:rPr>
        <w:sz w:val="24"/>
        <w:szCs w:val="24"/>
      </w:rPr>
      <w:fldChar w:fldCharType="separate"/>
    </w:r>
    <w:r w:rsidR="00040F53">
      <w:rPr>
        <w:noProof/>
        <w:sz w:val="24"/>
        <w:szCs w:val="24"/>
      </w:rPr>
      <w:t>3</w:t>
    </w:r>
    <w:r w:rsidRPr="00B43C0A">
      <w:rPr>
        <w:sz w:val="24"/>
        <w:szCs w:val="24"/>
      </w:rPr>
      <w:fldChar w:fldCharType="end"/>
    </w:r>
  </w:p>
  <w:p w:rsidR="00A07CDC" w:rsidRDefault="00A07C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9938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900F74"/>
    <w:rsid w:val="0000206B"/>
    <w:rsid w:val="00003AC2"/>
    <w:rsid w:val="0000772D"/>
    <w:rsid w:val="00016CDD"/>
    <w:rsid w:val="0001787A"/>
    <w:rsid w:val="00022E67"/>
    <w:rsid w:val="00026325"/>
    <w:rsid w:val="00032B3E"/>
    <w:rsid w:val="0003316B"/>
    <w:rsid w:val="000361AE"/>
    <w:rsid w:val="00040F53"/>
    <w:rsid w:val="000456BB"/>
    <w:rsid w:val="00046046"/>
    <w:rsid w:val="00047C95"/>
    <w:rsid w:val="00050626"/>
    <w:rsid w:val="0005275D"/>
    <w:rsid w:val="00054521"/>
    <w:rsid w:val="00065B41"/>
    <w:rsid w:val="000726FE"/>
    <w:rsid w:val="000864C0"/>
    <w:rsid w:val="0009124F"/>
    <w:rsid w:val="00096702"/>
    <w:rsid w:val="000A6D95"/>
    <w:rsid w:val="000B65F8"/>
    <w:rsid w:val="000C559B"/>
    <w:rsid w:val="000D629E"/>
    <w:rsid w:val="000E3102"/>
    <w:rsid w:val="000E33B0"/>
    <w:rsid w:val="00104220"/>
    <w:rsid w:val="00104FBE"/>
    <w:rsid w:val="00113B61"/>
    <w:rsid w:val="001144F3"/>
    <w:rsid w:val="001219A9"/>
    <w:rsid w:val="001276F3"/>
    <w:rsid w:val="00134307"/>
    <w:rsid w:val="0014031D"/>
    <w:rsid w:val="001429FD"/>
    <w:rsid w:val="00143952"/>
    <w:rsid w:val="00143D9F"/>
    <w:rsid w:val="00144727"/>
    <w:rsid w:val="0015041F"/>
    <w:rsid w:val="00150652"/>
    <w:rsid w:val="001524A8"/>
    <w:rsid w:val="00154D99"/>
    <w:rsid w:val="00165531"/>
    <w:rsid w:val="00165977"/>
    <w:rsid w:val="00167DB3"/>
    <w:rsid w:val="00176D2A"/>
    <w:rsid w:val="00177598"/>
    <w:rsid w:val="00181DD7"/>
    <w:rsid w:val="0018286A"/>
    <w:rsid w:val="00191BAD"/>
    <w:rsid w:val="001A40D1"/>
    <w:rsid w:val="001A5D02"/>
    <w:rsid w:val="001A7935"/>
    <w:rsid w:val="001B08CE"/>
    <w:rsid w:val="001B5995"/>
    <w:rsid w:val="001C182C"/>
    <w:rsid w:val="001D4169"/>
    <w:rsid w:val="001D56DC"/>
    <w:rsid w:val="001E2250"/>
    <w:rsid w:val="001E6106"/>
    <w:rsid w:val="001F3B43"/>
    <w:rsid w:val="002133E7"/>
    <w:rsid w:val="00220707"/>
    <w:rsid w:val="00220A79"/>
    <w:rsid w:val="00227921"/>
    <w:rsid w:val="00231BBF"/>
    <w:rsid w:val="00233DAD"/>
    <w:rsid w:val="00236079"/>
    <w:rsid w:val="00237858"/>
    <w:rsid w:val="002402F6"/>
    <w:rsid w:val="00246E48"/>
    <w:rsid w:val="002503EE"/>
    <w:rsid w:val="0025201F"/>
    <w:rsid w:val="00257043"/>
    <w:rsid w:val="002570F4"/>
    <w:rsid w:val="0026277C"/>
    <w:rsid w:val="0026628D"/>
    <w:rsid w:val="00266A34"/>
    <w:rsid w:val="002749F1"/>
    <w:rsid w:val="002853D8"/>
    <w:rsid w:val="00287499"/>
    <w:rsid w:val="00290AA7"/>
    <w:rsid w:val="002957F5"/>
    <w:rsid w:val="0029794C"/>
    <w:rsid w:val="002A6A04"/>
    <w:rsid w:val="002B1C60"/>
    <w:rsid w:val="002B1CC1"/>
    <w:rsid w:val="002B46C9"/>
    <w:rsid w:val="002B5747"/>
    <w:rsid w:val="002B7168"/>
    <w:rsid w:val="002C1E27"/>
    <w:rsid w:val="002C4935"/>
    <w:rsid w:val="002C6FC7"/>
    <w:rsid w:val="002D633C"/>
    <w:rsid w:val="002F53DF"/>
    <w:rsid w:val="002F5BA1"/>
    <w:rsid w:val="00303A3B"/>
    <w:rsid w:val="0030708F"/>
    <w:rsid w:val="003104FB"/>
    <w:rsid w:val="0031792E"/>
    <w:rsid w:val="0032266D"/>
    <w:rsid w:val="0032591D"/>
    <w:rsid w:val="00342ACE"/>
    <w:rsid w:val="003450A6"/>
    <w:rsid w:val="003459C7"/>
    <w:rsid w:val="00346631"/>
    <w:rsid w:val="00351561"/>
    <w:rsid w:val="0035469E"/>
    <w:rsid w:val="00357304"/>
    <w:rsid w:val="0036272B"/>
    <w:rsid w:val="00364657"/>
    <w:rsid w:val="00364F70"/>
    <w:rsid w:val="0037022D"/>
    <w:rsid w:val="00370D50"/>
    <w:rsid w:val="003711E5"/>
    <w:rsid w:val="00372883"/>
    <w:rsid w:val="00373289"/>
    <w:rsid w:val="00381F62"/>
    <w:rsid w:val="00385E5C"/>
    <w:rsid w:val="00386EEB"/>
    <w:rsid w:val="00392412"/>
    <w:rsid w:val="00394F69"/>
    <w:rsid w:val="003A1832"/>
    <w:rsid w:val="003A3453"/>
    <w:rsid w:val="003A3BC4"/>
    <w:rsid w:val="003A5425"/>
    <w:rsid w:val="003B4481"/>
    <w:rsid w:val="003B474B"/>
    <w:rsid w:val="003B7A38"/>
    <w:rsid w:val="003C3906"/>
    <w:rsid w:val="003C4754"/>
    <w:rsid w:val="003D2922"/>
    <w:rsid w:val="003E2246"/>
    <w:rsid w:val="003E2308"/>
    <w:rsid w:val="003E720F"/>
    <w:rsid w:val="003F0848"/>
    <w:rsid w:val="003F0EA2"/>
    <w:rsid w:val="003F437C"/>
    <w:rsid w:val="003F723C"/>
    <w:rsid w:val="00404C3A"/>
    <w:rsid w:val="00406B5D"/>
    <w:rsid w:val="004075CB"/>
    <w:rsid w:val="004160B4"/>
    <w:rsid w:val="00417F87"/>
    <w:rsid w:val="00421395"/>
    <w:rsid w:val="00421BCC"/>
    <w:rsid w:val="004225CE"/>
    <w:rsid w:val="00434780"/>
    <w:rsid w:val="004360E2"/>
    <w:rsid w:val="0044080D"/>
    <w:rsid w:val="004432A3"/>
    <w:rsid w:val="0044570C"/>
    <w:rsid w:val="00453060"/>
    <w:rsid w:val="00455CEF"/>
    <w:rsid w:val="004561A9"/>
    <w:rsid w:val="004605EB"/>
    <w:rsid w:val="0046770A"/>
    <w:rsid w:val="004705CE"/>
    <w:rsid w:val="00470D61"/>
    <w:rsid w:val="004875FB"/>
    <w:rsid w:val="004A05A1"/>
    <w:rsid w:val="004A089B"/>
    <w:rsid w:val="004A493C"/>
    <w:rsid w:val="004B297A"/>
    <w:rsid w:val="004C7C2E"/>
    <w:rsid w:val="004D16D9"/>
    <w:rsid w:val="004E1B16"/>
    <w:rsid w:val="004E4603"/>
    <w:rsid w:val="004E4A09"/>
    <w:rsid w:val="004E4F07"/>
    <w:rsid w:val="004E55A2"/>
    <w:rsid w:val="004E78A4"/>
    <w:rsid w:val="004F0CDC"/>
    <w:rsid w:val="004F26CE"/>
    <w:rsid w:val="004F297C"/>
    <w:rsid w:val="004F3329"/>
    <w:rsid w:val="004F5848"/>
    <w:rsid w:val="005038CA"/>
    <w:rsid w:val="00512471"/>
    <w:rsid w:val="00515DA9"/>
    <w:rsid w:val="00521322"/>
    <w:rsid w:val="00524C19"/>
    <w:rsid w:val="00525A36"/>
    <w:rsid w:val="005276FD"/>
    <w:rsid w:val="005371AA"/>
    <w:rsid w:val="005429DF"/>
    <w:rsid w:val="00544C82"/>
    <w:rsid w:val="00547530"/>
    <w:rsid w:val="0056171A"/>
    <w:rsid w:val="00561FAE"/>
    <w:rsid w:val="005714C6"/>
    <w:rsid w:val="00572450"/>
    <w:rsid w:val="0057506E"/>
    <w:rsid w:val="0057577E"/>
    <w:rsid w:val="00575C69"/>
    <w:rsid w:val="00580EB3"/>
    <w:rsid w:val="00586748"/>
    <w:rsid w:val="005924DB"/>
    <w:rsid w:val="00596292"/>
    <w:rsid w:val="005A407B"/>
    <w:rsid w:val="005A5900"/>
    <w:rsid w:val="005B0DD6"/>
    <w:rsid w:val="005B1AAD"/>
    <w:rsid w:val="005B1EDF"/>
    <w:rsid w:val="005B3C30"/>
    <w:rsid w:val="005B6CA0"/>
    <w:rsid w:val="005C1FC3"/>
    <w:rsid w:val="005C4F8B"/>
    <w:rsid w:val="005C75FD"/>
    <w:rsid w:val="005D036F"/>
    <w:rsid w:val="005D43E0"/>
    <w:rsid w:val="005D5DC1"/>
    <w:rsid w:val="005E0C93"/>
    <w:rsid w:val="005E0F61"/>
    <w:rsid w:val="005E2B83"/>
    <w:rsid w:val="005E4D02"/>
    <w:rsid w:val="005E57B6"/>
    <w:rsid w:val="005F431D"/>
    <w:rsid w:val="005F5425"/>
    <w:rsid w:val="005F5740"/>
    <w:rsid w:val="005F6748"/>
    <w:rsid w:val="00601A12"/>
    <w:rsid w:val="00601E72"/>
    <w:rsid w:val="00633F36"/>
    <w:rsid w:val="00637547"/>
    <w:rsid w:val="006526EC"/>
    <w:rsid w:val="00653BDB"/>
    <w:rsid w:val="00665CAC"/>
    <w:rsid w:val="00676000"/>
    <w:rsid w:val="0068073E"/>
    <w:rsid w:val="00682DD2"/>
    <w:rsid w:val="0068733F"/>
    <w:rsid w:val="00691FC3"/>
    <w:rsid w:val="00692F95"/>
    <w:rsid w:val="006A1BF4"/>
    <w:rsid w:val="006A1C0E"/>
    <w:rsid w:val="006A24B1"/>
    <w:rsid w:val="006A28FA"/>
    <w:rsid w:val="006A6BE0"/>
    <w:rsid w:val="006B64C2"/>
    <w:rsid w:val="006C5F5E"/>
    <w:rsid w:val="006C660D"/>
    <w:rsid w:val="006C66C8"/>
    <w:rsid w:val="006C6FB0"/>
    <w:rsid w:val="006D0FCC"/>
    <w:rsid w:val="006D5B50"/>
    <w:rsid w:val="007033ED"/>
    <w:rsid w:val="00703793"/>
    <w:rsid w:val="00710752"/>
    <w:rsid w:val="00717359"/>
    <w:rsid w:val="00724558"/>
    <w:rsid w:val="00724D3E"/>
    <w:rsid w:val="0073235A"/>
    <w:rsid w:val="00734A11"/>
    <w:rsid w:val="00734C66"/>
    <w:rsid w:val="00736A3F"/>
    <w:rsid w:val="00762DBE"/>
    <w:rsid w:val="0076440E"/>
    <w:rsid w:val="007669BB"/>
    <w:rsid w:val="00766D2A"/>
    <w:rsid w:val="0077197E"/>
    <w:rsid w:val="007737A4"/>
    <w:rsid w:val="00776D64"/>
    <w:rsid w:val="00783709"/>
    <w:rsid w:val="00787025"/>
    <w:rsid w:val="00790BBB"/>
    <w:rsid w:val="0079105E"/>
    <w:rsid w:val="00792C39"/>
    <w:rsid w:val="00792DED"/>
    <w:rsid w:val="007A2867"/>
    <w:rsid w:val="007A29CA"/>
    <w:rsid w:val="007A33B1"/>
    <w:rsid w:val="007A50FE"/>
    <w:rsid w:val="007B455D"/>
    <w:rsid w:val="007B6B9C"/>
    <w:rsid w:val="007B72CA"/>
    <w:rsid w:val="007C3E24"/>
    <w:rsid w:val="007C72BC"/>
    <w:rsid w:val="007D2A08"/>
    <w:rsid w:val="007D32FF"/>
    <w:rsid w:val="007E007C"/>
    <w:rsid w:val="007E1F41"/>
    <w:rsid w:val="007E48A4"/>
    <w:rsid w:val="007E71EE"/>
    <w:rsid w:val="007F287D"/>
    <w:rsid w:val="007F78BC"/>
    <w:rsid w:val="00800458"/>
    <w:rsid w:val="00803A26"/>
    <w:rsid w:val="00803EB4"/>
    <w:rsid w:val="00810937"/>
    <w:rsid w:val="00812EA3"/>
    <w:rsid w:val="00814094"/>
    <w:rsid w:val="00815A8D"/>
    <w:rsid w:val="00821477"/>
    <w:rsid w:val="008218A5"/>
    <w:rsid w:val="00825CCC"/>
    <w:rsid w:val="00825DAD"/>
    <w:rsid w:val="008400D8"/>
    <w:rsid w:val="00846CD4"/>
    <w:rsid w:val="00846CF8"/>
    <w:rsid w:val="0084788D"/>
    <w:rsid w:val="00847DF5"/>
    <w:rsid w:val="008510A0"/>
    <w:rsid w:val="0085777B"/>
    <w:rsid w:val="0086133D"/>
    <w:rsid w:val="00861403"/>
    <w:rsid w:val="00861841"/>
    <w:rsid w:val="00866DEE"/>
    <w:rsid w:val="0087096D"/>
    <w:rsid w:val="008749CB"/>
    <w:rsid w:val="00877038"/>
    <w:rsid w:val="008809D2"/>
    <w:rsid w:val="0088160E"/>
    <w:rsid w:val="008A2A88"/>
    <w:rsid w:val="008A3697"/>
    <w:rsid w:val="008A5735"/>
    <w:rsid w:val="008B56B6"/>
    <w:rsid w:val="008C76A2"/>
    <w:rsid w:val="008E7740"/>
    <w:rsid w:val="008E7F32"/>
    <w:rsid w:val="008F14F8"/>
    <w:rsid w:val="008F59B8"/>
    <w:rsid w:val="00900F74"/>
    <w:rsid w:val="00901F30"/>
    <w:rsid w:val="0090618D"/>
    <w:rsid w:val="00910392"/>
    <w:rsid w:val="00920C1D"/>
    <w:rsid w:val="00921F3B"/>
    <w:rsid w:val="00922E35"/>
    <w:rsid w:val="00935584"/>
    <w:rsid w:val="009356F7"/>
    <w:rsid w:val="00935E32"/>
    <w:rsid w:val="009401A0"/>
    <w:rsid w:val="00941D85"/>
    <w:rsid w:val="00942633"/>
    <w:rsid w:val="00943638"/>
    <w:rsid w:val="009511DC"/>
    <w:rsid w:val="0095168A"/>
    <w:rsid w:val="00951A90"/>
    <w:rsid w:val="009545D0"/>
    <w:rsid w:val="00955C63"/>
    <w:rsid w:val="0095661E"/>
    <w:rsid w:val="009605D2"/>
    <w:rsid w:val="00964733"/>
    <w:rsid w:val="00976BAA"/>
    <w:rsid w:val="00981A73"/>
    <w:rsid w:val="00981BDC"/>
    <w:rsid w:val="00982ED7"/>
    <w:rsid w:val="009860CB"/>
    <w:rsid w:val="00991CF4"/>
    <w:rsid w:val="0099685F"/>
    <w:rsid w:val="009970D0"/>
    <w:rsid w:val="009A070A"/>
    <w:rsid w:val="009A6483"/>
    <w:rsid w:val="009A7F3C"/>
    <w:rsid w:val="009B6289"/>
    <w:rsid w:val="009C1079"/>
    <w:rsid w:val="009C2F00"/>
    <w:rsid w:val="009C5163"/>
    <w:rsid w:val="009C6B34"/>
    <w:rsid w:val="009D1104"/>
    <w:rsid w:val="009D1B53"/>
    <w:rsid w:val="009D2C7B"/>
    <w:rsid w:val="009D326A"/>
    <w:rsid w:val="009D457E"/>
    <w:rsid w:val="009D6833"/>
    <w:rsid w:val="009E14DE"/>
    <w:rsid w:val="009E2B98"/>
    <w:rsid w:val="009E2FAB"/>
    <w:rsid w:val="009E45F7"/>
    <w:rsid w:val="009F075B"/>
    <w:rsid w:val="009F2D6C"/>
    <w:rsid w:val="009F4226"/>
    <w:rsid w:val="009F6287"/>
    <w:rsid w:val="00A01E38"/>
    <w:rsid w:val="00A07CDC"/>
    <w:rsid w:val="00A11345"/>
    <w:rsid w:val="00A148E1"/>
    <w:rsid w:val="00A1643D"/>
    <w:rsid w:val="00A238D4"/>
    <w:rsid w:val="00A30689"/>
    <w:rsid w:val="00A33E8A"/>
    <w:rsid w:val="00A35458"/>
    <w:rsid w:val="00A3637C"/>
    <w:rsid w:val="00A36E16"/>
    <w:rsid w:val="00A42339"/>
    <w:rsid w:val="00A44878"/>
    <w:rsid w:val="00A51348"/>
    <w:rsid w:val="00A53A32"/>
    <w:rsid w:val="00A53CB4"/>
    <w:rsid w:val="00A542D5"/>
    <w:rsid w:val="00A55B4E"/>
    <w:rsid w:val="00A560C1"/>
    <w:rsid w:val="00A57184"/>
    <w:rsid w:val="00A605A9"/>
    <w:rsid w:val="00A606D3"/>
    <w:rsid w:val="00A60D84"/>
    <w:rsid w:val="00A60FE3"/>
    <w:rsid w:val="00A62BEB"/>
    <w:rsid w:val="00A64AE8"/>
    <w:rsid w:val="00A67493"/>
    <w:rsid w:val="00A67DC2"/>
    <w:rsid w:val="00A902E6"/>
    <w:rsid w:val="00A91D6F"/>
    <w:rsid w:val="00A939E8"/>
    <w:rsid w:val="00A95D3B"/>
    <w:rsid w:val="00A96274"/>
    <w:rsid w:val="00AA0ECB"/>
    <w:rsid w:val="00AA3711"/>
    <w:rsid w:val="00AA39B8"/>
    <w:rsid w:val="00AA3AB0"/>
    <w:rsid w:val="00AA45BB"/>
    <w:rsid w:val="00AB26F7"/>
    <w:rsid w:val="00AB42A1"/>
    <w:rsid w:val="00AC2AB3"/>
    <w:rsid w:val="00AD18F3"/>
    <w:rsid w:val="00AD2168"/>
    <w:rsid w:val="00AD4F36"/>
    <w:rsid w:val="00AF12C6"/>
    <w:rsid w:val="00AF3DCB"/>
    <w:rsid w:val="00AF668A"/>
    <w:rsid w:val="00B04CE3"/>
    <w:rsid w:val="00B068B6"/>
    <w:rsid w:val="00B158A1"/>
    <w:rsid w:val="00B158BF"/>
    <w:rsid w:val="00B20951"/>
    <w:rsid w:val="00B23A13"/>
    <w:rsid w:val="00B260E1"/>
    <w:rsid w:val="00B40FA3"/>
    <w:rsid w:val="00B43C0A"/>
    <w:rsid w:val="00B45A8A"/>
    <w:rsid w:val="00B45CC8"/>
    <w:rsid w:val="00B475B4"/>
    <w:rsid w:val="00B47B93"/>
    <w:rsid w:val="00B50C0A"/>
    <w:rsid w:val="00B6260F"/>
    <w:rsid w:val="00B704C1"/>
    <w:rsid w:val="00B70F4B"/>
    <w:rsid w:val="00B751E9"/>
    <w:rsid w:val="00B808A6"/>
    <w:rsid w:val="00BA27D3"/>
    <w:rsid w:val="00BB0441"/>
    <w:rsid w:val="00BB06AC"/>
    <w:rsid w:val="00BB2D56"/>
    <w:rsid w:val="00BC0D13"/>
    <w:rsid w:val="00BC5E6B"/>
    <w:rsid w:val="00BC7BEE"/>
    <w:rsid w:val="00BD092C"/>
    <w:rsid w:val="00BE1E3D"/>
    <w:rsid w:val="00BE5556"/>
    <w:rsid w:val="00BF1FE5"/>
    <w:rsid w:val="00BF304D"/>
    <w:rsid w:val="00BF330E"/>
    <w:rsid w:val="00BF456A"/>
    <w:rsid w:val="00BF6FD5"/>
    <w:rsid w:val="00BF7F1D"/>
    <w:rsid w:val="00C11372"/>
    <w:rsid w:val="00C12E55"/>
    <w:rsid w:val="00C132CE"/>
    <w:rsid w:val="00C175A6"/>
    <w:rsid w:val="00C22373"/>
    <w:rsid w:val="00C26786"/>
    <w:rsid w:val="00C32993"/>
    <w:rsid w:val="00C3355E"/>
    <w:rsid w:val="00C337FD"/>
    <w:rsid w:val="00C365BE"/>
    <w:rsid w:val="00C43C76"/>
    <w:rsid w:val="00C54600"/>
    <w:rsid w:val="00C548E7"/>
    <w:rsid w:val="00C5553C"/>
    <w:rsid w:val="00C5613E"/>
    <w:rsid w:val="00C658E8"/>
    <w:rsid w:val="00C73615"/>
    <w:rsid w:val="00C73A80"/>
    <w:rsid w:val="00C76564"/>
    <w:rsid w:val="00C766CE"/>
    <w:rsid w:val="00C76C84"/>
    <w:rsid w:val="00C83AC0"/>
    <w:rsid w:val="00C852A4"/>
    <w:rsid w:val="00C91C82"/>
    <w:rsid w:val="00C94BF6"/>
    <w:rsid w:val="00CA085F"/>
    <w:rsid w:val="00CA2E53"/>
    <w:rsid w:val="00CA735D"/>
    <w:rsid w:val="00CA7C2C"/>
    <w:rsid w:val="00CB0527"/>
    <w:rsid w:val="00CB282C"/>
    <w:rsid w:val="00CB5708"/>
    <w:rsid w:val="00CB7364"/>
    <w:rsid w:val="00CC5441"/>
    <w:rsid w:val="00CD17D4"/>
    <w:rsid w:val="00CD36A8"/>
    <w:rsid w:val="00CD44E0"/>
    <w:rsid w:val="00CE1D96"/>
    <w:rsid w:val="00CE1E10"/>
    <w:rsid w:val="00CE75E4"/>
    <w:rsid w:val="00CF6356"/>
    <w:rsid w:val="00CF6CC9"/>
    <w:rsid w:val="00D0740A"/>
    <w:rsid w:val="00D1499A"/>
    <w:rsid w:val="00D1528C"/>
    <w:rsid w:val="00D244E1"/>
    <w:rsid w:val="00D26CE3"/>
    <w:rsid w:val="00D300B9"/>
    <w:rsid w:val="00D35149"/>
    <w:rsid w:val="00D42ADC"/>
    <w:rsid w:val="00D56CFF"/>
    <w:rsid w:val="00D57DAA"/>
    <w:rsid w:val="00D608E0"/>
    <w:rsid w:val="00D746C0"/>
    <w:rsid w:val="00D759F4"/>
    <w:rsid w:val="00D77B40"/>
    <w:rsid w:val="00D80ED6"/>
    <w:rsid w:val="00D8181F"/>
    <w:rsid w:val="00D8230A"/>
    <w:rsid w:val="00D83ABC"/>
    <w:rsid w:val="00D83BFA"/>
    <w:rsid w:val="00D90751"/>
    <w:rsid w:val="00D93AE9"/>
    <w:rsid w:val="00DA47A9"/>
    <w:rsid w:val="00DA57FE"/>
    <w:rsid w:val="00DA7628"/>
    <w:rsid w:val="00DC2693"/>
    <w:rsid w:val="00DC3E7E"/>
    <w:rsid w:val="00DC4005"/>
    <w:rsid w:val="00DD2EC8"/>
    <w:rsid w:val="00DD52CC"/>
    <w:rsid w:val="00DD73A3"/>
    <w:rsid w:val="00DE23CB"/>
    <w:rsid w:val="00DE46BE"/>
    <w:rsid w:val="00DF44A9"/>
    <w:rsid w:val="00DF766C"/>
    <w:rsid w:val="00E02CD6"/>
    <w:rsid w:val="00E039F2"/>
    <w:rsid w:val="00E05E00"/>
    <w:rsid w:val="00E07025"/>
    <w:rsid w:val="00E11A2F"/>
    <w:rsid w:val="00E1632E"/>
    <w:rsid w:val="00E177A5"/>
    <w:rsid w:val="00E209A4"/>
    <w:rsid w:val="00E22E16"/>
    <w:rsid w:val="00E26235"/>
    <w:rsid w:val="00E37C80"/>
    <w:rsid w:val="00E41FF5"/>
    <w:rsid w:val="00E4271D"/>
    <w:rsid w:val="00E4320C"/>
    <w:rsid w:val="00E47717"/>
    <w:rsid w:val="00E53130"/>
    <w:rsid w:val="00E56303"/>
    <w:rsid w:val="00E64558"/>
    <w:rsid w:val="00E64EDF"/>
    <w:rsid w:val="00E6619F"/>
    <w:rsid w:val="00E720A5"/>
    <w:rsid w:val="00E755E2"/>
    <w:rsid w:val="00E75C45"/>
    <w:rsid w:val="00E77376"/>
    <w:rsid w:val="00E81D72"/>
    <w:rsid w:val="00E95E19"/>
    <w:rsid w:val="00EA066C"/>
    <w:rsid w:val="00EA3E0D"/>
    <w:rsid w:val="00EA4098"/>
    <w:rsid w:val="00EA5F8E"/>
    <w:rsid w:val="00EB1373"/>
    <w:rsid w:val="00EB7B2C"/>
    <w:rsid w:val="00EC511A"/>
    <w:rsid w:val="00EC69FA"/>
    <w:rsid w:val="00EC73A7"/>
    <w:rsid w:val="00ED3B12"/>
    <w:rsid w:val="00ED4C45"/>
    <w:rsid w:val="00ED7D87"/>
    <w:rsid w:val="00EE0558"/>
    <w:rsid w:val="00EE149C"/>
    <w:rsid w:val="00EF22A4"/>
    <w:rsid w:val="00EF4628"/>
    <w:rsid w:val="00EF6EA8"/>
    <w:rsid w:val="00F0699F"/>
    <w:rsid w:val="00F106EA"/>
    <w:rsid w:val="00F134B2"/>
    <w:rsid w:val="00F22B37"/>
    <w:rsid w:val="00F25FC3"/>
    <w:rsid w:val="00F26D52"/>
    <w:rsid w:val="00F3264B"/>
    <w:rsid w:val="00F42C25"/>
    <w:rsid w:val="00F44627"/>
    <w:rsid w:val="00F4513C"/>
    <w:rsid w:val="00F46C2A"/>
    <w:rsid w:val="00F53672"/>
    <w:rsid w:val="00F57763"/>
    <w:rsid w:val="00F63E8F"/>
    <w:rsid w:val="00F65575"/>
    <w:rsid w:val="00F65B2A"/>
    <w:rsid w:val="00F67131"/>
    <w:rsid w:val="00F77E12"/>
    <w:rsid w:val="00F81AD6"/>
    <w:rsid w:val="00F81E84"/>
    <w:rsid w:val="00F83068"/>
    <w:rsid w:val="00F83764"/>
    <w:rsid w:val="00F90994"/>
    <w:rsid w:val="00F923C0"/>
    <w:rsid w:val="00F94A35"/>
    <w:rsid w:val="00FA38D1"/>
    <w:rsid w:val="00FA7EF4"/>
    <w:rsid w:val="00FB0874"/>
    <w:rsid w:val="00FB0B92"/>
    <w:rsid w:val="00FB26A7"/>
    <w:rsid w:val="00FB2E44"/>
    <w:rsid w:val="00FD37BF"/>
    <w:rsid w:val="00FD4A00"/>
    <w:rsid w:val="00FD7248"/>
    <w:rsid w:val="00FE1A93"/>
    <w:rsid w:val="00FE1E3D"/>
    <w:rsid w:val="00FE686E"/>
    <w:rsid w:val="00FE7B2A"/>
    <w:rsid w:val="00FF1624"/>
    <w:rsid w:val="00FF2048"/>
    <w:rsid w:val="00FF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3"/>
    <w:pPr>
      <w:suppressAutoHyphens/>
    </w:pPr>
    <w:rPr>
      <w:rFonts w:cs="Calibri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2AB3"/>
  </w:style>
  <w:style w:type="character" w:customStyle="1" w:styleId="1">
    <w:name w:val="Основной шрифт абзаца1"/>
    <w:rsid w:val="00AC2AB3"/>
  </w:style>
  <w:style w:type="character" w:customStyle="1" w:styleId="a3">
    <w:name w:val="Основной текст Знак"/>
    <w:rsid w:val="00AC2AB3"/>
    <w:rPr>
      <w:sz w:val="24"/>
      <w:lang w:val="ru-RU" w:bidi="ar-SA"/>
    </w:rPr>
  </w:style>
  <w:style w:type="character" w:customStyle="1" w:styleId="a4">
    <w:name w:val="Название Знак"/>
    <w:basedOn w:val="1"/>
    <w:rsid w:val="00AC2AB3"/>
    <w:rPr>
      <w:b/>
      <w:bCs/>
      <w:sz w:val="28"/>
      <w:szCs w:val="24"/>
    </w:rPr>
  </w:style>
  <w:style w:type="character" w:customStyle="1" w:styleId="apple-style-span">
    <w:name w:val="apple-style-span"/>
    <w:basedOn w:val="2"/>
    <w:rsid w:val="00AC2AB3"/>
  </w:style>
  <w:style w:type="character" w:customStyle="1" w:styleId="a5">
    <w:name w:val="Верхний колонтитул Знак"/>
    <w:basedOn w:val="2"/>
    <w:rsid w:val="00AC2AB3"/>
    <w:rPr>
      <w:rFonts w:ascii="Calibri" w:hAnsi="Calibri" w:cs="Calibri"/>
      <w:sz w:val="22"/>
      <w:szCs w:val="22"/>
    </w:rPr>
  </w:style>
  <w:style w:type="character" w:customStyle="1" w:styleId="a6">
    <w:name w:val="Нижний колонтитул Знак"/>
    <w:basedOn w:val="2"/>
    <w:rsid w:val="00AC2AB3"/>
    <w:rPr>
      <w:rFonts w:ascii="Calibri" w:hAnsi="Calibri" w:cs="Calibri"/>
      <w:sz w:val="22"/>
      <w:szCs w:val="22"/>
    </w:rPr>
  </w:style>
  <w:style w:type="paragraph" w:customStyle="1" w:styleId="a7">
    <w:name w:val="Заголовок"/>
    <w:basedOn w:val="a"/>
    <w:next w:val="a8"/>
    <w:rsid w:val="00AC2AB3"/>
    <w:pPr>
      <w:keepNext/>
      <w:spacing w:before="240" w:after="120"/>
    </w:pPr>
    <w:rPr>
      <w:rFonts w:ascii="Arial" w:eastAsia="SimSun" w:hAnsi="Arial" w:cs="Mangal"/>
      <w:szCs w:val="28"/>
    </w:rPr>
  </w:style>
  <w:style w:type="paragraph" w:styleId="a8">
    <w:name w:val="Body Text"/>
    <w:basedOn w:val="a"/>
    <w:rsid w:val="00AC2AB3"/>
    <w:pPr>
      <w:widowControl w:val="0"/>
      <w:snapToGrid w:val="0"/>
      <w:spacing w:before="100" w:line="252" w:lineRule="auto"/>
      <w:ind w:right="3600"/>
      <w:jc w:val="both"/>
    </w:pPr>
    <w:rPr>
      <w:rFonts w:cs="Times New Roman"/>
      <w:sz w:val="24"/>
      <w:szCs w:val="20"/>
    </w:rPr>
  </w:style>
  <w:style w:type="paragraph" w:styleId="a9">
    <w:name w:val="List"/>
    <w:basedOn w:val="a8"/>
    <w:rsid w:val="00AC2AB3"/>
    <w:rPr>
      <w:rFonts w:cs="Mangal"/>
    </w:rPr>
  </w:style>
  <w:style w:type="paragraph" w:styleId="aa">
    <w:name w:val="caption"/>
    <w:basedOn w:val="a"/>
    <w:next w:val="ab"/>
    <w:qFormat/>
    <w:rsid w:val="00AC2AB3"/>
    <w:pPr>
      <w:jc w:val="center"/>
    </w:pPr>
    <w:rPr>
      <w:rFonts w:cs="Times New Roman"/>
      <w:b/>
      <w:bCs/>
      <w:szCs w:val="24"/>
    </w:rPr>
  </w:style>
  <w:style w:type="paragraph" w:customStyle="1" w:styleId="20">
    <w:name w:val="Указатель2"/>
    <w:basedOn w:val="a"/>
    <w:rsid w:val="00AC2AB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AC2A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C2AB3"/>
    <w:pPr>
      <w:suppressLineNumbers/>
    </w:pPr>
    <w:rPr>
      <w:rFonts w:cs="Mangal"/>
    </w:rPr>
  </w:style>
  <w:style w:type="paragraph" w:styleId="ab">
    <w:name w:val="Subtitle"/>
    <w:basedOn w:val="a7"/>
    <w:next w:val="a8"/>
    <w:qFormat/>
    <w:rsid w:val="00AC2AB3"/>
    <w:pPr>
      <w:jc w:val="center"/>
    </w:pPr>
    <w:rPr>
      <w:i/>
      <w:iCs/>
    </w:rPr>
  </w:style>
  <w:style w:type="paragraph" w:styleId="ac">
    <w:name w:val="header"/>
    <w:basedOn w:val="a"/>
    <w:rsid w:val="00AC2AB3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AC2AB3"/>
    <w:pPr>
      <w:tabs>
        <w:tab w:val="center" w:pos="4677"/>
        <w:tab w:val="right" w:pos="9355"/>
      </w:tabs>
    </w:pPr>
  </w:style>
  <w:style w:type="character" w:styleId="ae">
    <w:name w:val="Emphasis"/>
    <w:basedOn w:val="a0"/>
    <w:uiPriority w:val="20"/>
    <w:qFormat/>
    <w:rsid w:val="002B46C9"/>
    <w:rPr>
      <w:i/>
      <w:iCs/>
    </w:rPr>
  </w:style>
  <w:style w:type="character" w:customStyle="1" w:styleId="apple-converted-space">
    <w:name w:val="apple-converted-space"/>
    <w:basedOn w:val="a0"/>
    <w:rsid w:val="002D633C"/>
  </w:style>
  <w:style w:type="paragraph" w:styleId="af">
    <w:name w:val="Balloon Text"/>
    <w:basedOn w:val="a"/>
    <w:link w:val="af0"/>
    <w:uiPriority w:val="99"/>
    <w:semiHidden/>
    <w:unhideWhenUsed/>
    <w:rsid w:val="009426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4263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1747B-4085-46E0-92B7-454C7267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/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Денисова</dc:creator>
  <cp:lastModifiedBy>Елена С. Гуляева</cp:lastModifiedBy>
  <cp:revision>7</cp:revision>
  <cp:lastPrinted>2020-04-22T10:22:00Z</cp:lastPrinted>
  <dcterms:created xsi:type="dcterms:W3CDTF">2020-06-17T04:44:00Z</dcterms:created>
  <dcterms:modified xsi:type="dcterms:W3CDTF">2020-06-17T08:44:00Z</dcterms:modified>
</cp:coreProperties>
</file>